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70C" w:rsidRPr="00CC670C" w:rsidRDefault="00CC670C" w:rsidP="00CC670C">
      <w:pPr>
        <w:pStyle w:val="a3"/>
        <w:tabs>
          <w:tab w:val="clear" w:pos="4153"/>
          <w:tab w:val="clear" w:pos="8306"/>
        </w:tabs>
        <w:ind w:firstLine="0"/>
        <w:jc w:val="right"/>
        <w:rPr>
          <w:sz w:val="28"/>
          <w:szCs w:val="28"/>
        </w:rPr>
      </w:pPr>
      <w:r w:rsidRPr="00CC670C">
        <w:rPr>
          <w:sz w:val="28"/>
          <w:szCs w:val="28"/>
        </w:rPr>
        <w:t>Проект</w:t>
      </w:r>
    </w:p>
    <w:p w:rsidR="00C5131A" w:rsidRPr="00CC670C" w:rsidRDefault="00C5131A" w:rsidP="00583F2D">
      <w:pPr>
        <w:pStyle w:val="a3"/>
        <w:tabs>
          <w:tab w:val="clear" w:pos="4153"/>
          <w:tab w:val="clear" w:pos="8306"/>
        </w:tabs>
        <w:ind w:firstLine="0"/>
        <w:jc w:val="center"/>
        <w:rPr>
          <w:sz w:val="28"/>
          <w:szCs w:val="28"/>
        </w:rPr>
      </w:pPr>
      <w:r w:rsidRPr="00CC670C">
        <w:rPr>
          <w:sz w:val="28"/>
          <w:szCs w:val="28"/>
        </w:rPr>
        <w:t>ЗАКОН</w:t>
      </w:r>
    </w:p>
    <w:p w:rsidR="00C5131A" w:rsidRPr="00CC670C" w:rsidRDefault="00C5131A" w:rsidP="00583F2D">
      <w:pPr>
        <w:ind w:firstLine="0"/>
        <w:jc w:val="center"/>
        <w:rPr>
          <w:szCs w:val="28"/>
        </w:rPr>
      </w:pPr>
      <w:r w:rsidRPr="00CC670C">
        <w:rPr>
          <w:szCs w:val="28"/>
        </w:rPr>
        <w:t>Алтайского края</w:t>
      </w:r>
    </w:p>
    <w:p w:rsidR="00C5131A" w:rsidRPr="00CC670C" w:rsidRDefault="00C5131A" w:rsidP="00583F2D">
      <w:pPr>
        <w:pStyle w:val="1"/>
        <w:ind w:firstLine="0"/>
        <w:jc w:val="both"/>
        <w:rPr>
          <w:bCs/>
          <w:sz w:val="28"/>
          <w:szCs w:val="28"/>
        </w:rPr>
      </w:pPr>
    </w:p>
    <w:p w:rsidR="00A326C2" w:rsidRPr="00CC670C" w:rsidRDefault="00A326C2" w:rsidP="00583F2D">
      <w:pPr>
        <w:ind w:firstLine="0"/>
        <w:jc w:val="center"/>
        <w:rPr>
          <w:b/>
          <w:szCs w:val="28"/>
        </w:rPr>
      </w:pPr>
      <w:r w:rsidRPr="00CC670C">
        <w:rPr>
          <w:b/>
          <w:szCs w:val="28"/>
        </w:rPr>
        <w:t>О внесении изменений в</w:t>
      </w:r>
      <w:r w:rsidR="00AF6C19" w:rsidRPr="00CC670C">
        <w:rPr>
          <w:b/>
          <w:szCs w:val="28"/>
        </w:rPr>
        <w:t xml:space="preserve"> стать</w:t>
      </w:r>
      <w:r w:rsidR="00CC670C" w:rsidRPr="00CC670C">
        <w:rPr>
          <w:b/>
          <w:szCs w:val="28"/>
        </w:rPr>
        <w:t>ю</w:t>
      </w:r>
      <w:r w:rsidR="00C602B1" w:rsidRPr="00CC670C">
        <w:rPr>
          <w:b/>
          <w:szCs w:val="28"/>
        </w:rPr>
        <w:t xml:space="preserve"> 1 </w:t>
      </w:r>
      <w:r w:rsidRPr="00CC670C">
        <w:rPr>
          <w:b/>
          <w:szCs w:val="28"/>
        </w:rPr>
        <w:t>закон</w:t>
      </w:r>
      <w:r w:rsidR="00AF6C19" w:rsidRPr="00CC670C">
        <w:rPr>
          <w:b/>
          <w:szCs w:val="28"/>
        </w:rPr>
        <w:t>а</w:t>
      </w:r>
      <w:r w:rsidRPr="00CC670C">
        <w:rPr>
          <w:b/>
          <w:szCs w:val="28"/>
        </w:rPr>
        <w:t xml:space="preserve"> Алтайского края </w:t>
      </w:r>
    </w:p>
    <w:p w:rsidR="00C5131A" w:rsidRPr="00CC670C" w:rsidRDefault="00A326C2" w:rsidP="00583F2D">
      <w:pPr>
        <w:ind w:firstLine="0"/>
        <w:jc w:val="center"/>
        <w:rPr>
          <w:b/>
          <w:szCs w:val="28"/>
        </w:rPr>
      </w:pPr>
      <w:r w:rsidRPr="00CC670C">
        <w:rPr>
          <w:b/>
          <w:szCs w:val="28"/>
        </w:rPr>
        <w:t>«О транспортном налоге на территории Алтайского края»</w:t>
      </w:r>
    </w:p>
    <w:p w:rsidR="00A326C2" w:rsidRPr="00CC670C" w:rsidRDefault="00A326C2" w:rsidP="00C5131A">
      <w:pPr>
        <w:jc w:val="center"/>
        <w:rPr>
          <w:b/>
          <w:szCs w:val="28"/>
        </w:rPr>
      </w:pPr>
    </w:p>
    <w:p w:rsidR="00C5131A" w:rsidRPr="00CC670C" w:rsidRDefault="00C5131A" w:rsidP="00F424F7">
      <w:pPr>
        <w:pStyle w:val="a5"/>
        <w:spacing w:line="240" w:lineRule="auto"/>
        <w:rPr>
          <w:b/>
          <w:sz w:val="28"/>
          <w:szCs w:val="28"/>
        </w:rPr>
      </w:pPr>
      <w:r w:rsidRPr="00CC670C">
        <w:rPr>
          <w:b/>
          <w:sz w:val="28"/>
          <w:szCs w:val="28"/>
        </w:rPr>
        <w:t>Статья 1</w:t>
      </w:r>
    </w:p>
    <w:p w:rsidR="00C5131A" w:rsidRPr="00CC670C" w:rsidRDefault="00C5131A" w:rsidP="00F424F7">
      <w:pPr>
        <w:pStyle w:val="a5"/>
        <w:spacing w:line="240" w:lineRule="auto"/>
        <w:rPr>
          <w:sz w:val="28"/>
          <w:szCs w:val="28"/>
        </w:rPr>
      </w:pPr>
    </w:p>
    <w:p w:rsidR="00B27462" w:rsidRPr="00CC670C" w:rsidRDefault="00BF7259" w:rsidP="00174329">
      <w:pPr>
        <w:autoSpaceDE w:val="0"/>
        <w:autoSpaceDN w:val="0"/>
        <w:adjustRightInd w:val="0"/>
        <w:ind w:firstLine="708"/>
        <w:rPr>
          <w:rFonts w:eastAsia="Calibri"/>
          <w:szCs w:val="28"/>
        </w:rPr>
      </w:pPr>
      <w:r w:rsidRPr="00CC670C">
        <w:rPr>
          <w:szCs w:val="28"/>
        </w:rPr>
        <w:t>В</w:t>
      </w:r>
      <w:r w:rsidR="00B27462" w:rsidRPr="00CC670C">
        <w:rPr>
          <w:szCs w:val="28"/>
        </w:rPr>
        <w:t>нести</w:t>
      </w:r>
      <w:r w:rsidR="00C602B1" w:rsidRPr="00CC670C">
        <w:rPr>
          <w:szCs w:val="28"/>
        </w:rPr>
        <w:t xml:space="preserve"> в</w:t>
      </w:r>
      <w:r w:rsidR="00143A19" w:rsidRPr="00CC670C">
        <w:rPr>
          <w:szCs w:val="28"/>
        </w:rPr>
        <w:t xml:space="preserve"> стать</w:t>
      </w:r>
      <w:r w:rsidR="0005348E" w:rsidRPr="00CC670C">
        <w:rPr>
          <w:szCs w:val="28"/>
        </w:rPr>
        <w:t>ю</w:t>
      </w:r>
      <w:r w:rsidR="00143A19" w:rsidRPr="00CC670C">
        <w:rPr>
          <w:szCs w:val="28"/>
        </w:rPr>
        <w:t xml:space="preserve"> 1 </w:t>
      </w:r>
      <w:r w:rsidRPr="00CC670C">
        <w:rPr>
          <w:szCs w:val="28"/>
        </w:rPr>
        <w:t>закон</w:t>
      </w:r>
      <w:r w:rsidR="00143A19" w:rsidRPr="00CC670C">
        <w:rPr>
          <w:szCs w:val="28"/>
        </w:rPr>
        <w:t>а</w:t>
      </w:r>
      <w:r w:rsidRPr="00CC670C">
        <w:rPr>
          <w:szCs w:val="28"/>
        </w:rPr>
        <w:t xml:space="preserve"> Алтайского края от 10 октября 2002 года</w:t>
      </w:r>
      <w:r w:rsidR="00143A19" w:rsidRPr="00CC670C">
        <w:rPr>
          <w:szCs w:val="28"/>
        </w:rPr>
        <w:t xml:space="preserve"> </w:t>
      </w:r>
      <w:r w:rsidR="00D74D9C" w:rsidRPr="00CC670C">
        <w:rPr>
          <w:szCs w:val="28"/>
        </w:rPr>
        <w:t xml:space="preserve">         </w:t>
      </w:r>
      <w:r w:rsidRPr="00CC670C">
        <w:rPr>
          <w:szCs w:val="28"/>
        </w:rPr>
        <w:t>№</w:t>
      </w:r>
      <w:r w:rsidR="00D74D9C" w:rsidRPr="00CC670C">
        <w:rPr>
          <w:szCs w:val="28"/>
        </w:rPr>
        <w:t> </w:t>
      </w:r>
      <w:r w:rsidRPr="00CC670C">
        <w:rPr>
          <w:szCs w:val="28"/>
        </w:rPr>
        <w:t>66</w:t>
      </w:r>
      <w:r w:rsidR="00143A19" w:rsidRPr="00CC670C">
        <w:rPr>
          <w:szCs w:val="28"/>
        </w:rPr>
        <w:t>-</w:t>
      </w:r>
      <w:r w:rsidRPr="00CC670C">
        <w:rPr>
          <w:szCs w:val="28"/>
        </w:rPr>
        <w:t>ЗС «О</w:t>
      </w:r>
      <w:r w:rsidR="00C602B1" w:rsidRPr="00CC670C">
        <w:rPr>
          <w:szCs w:val="28"/>
        </w:rPr>
        <w:t> </w:t>
      </w:r>
      <w:r w:rsidRPr="00CC670C">
        <w:rPr>
          <w:szCs w:val="28"/>
        </w:rPr>
        <w:t>транспортном налоге на территории Алтайского края» (Сборник законодательства Алтайского края,</w:t>
      </w:r>
      <w:r w:rsidRPr="00CC670C">
        <w:rPr>
          <w:rFonts w:eastAsia="Calibri"/>
          <w:szCs w:val="28"/>
        </w:rPr>
        <w:t xml:space="preserve"> 2002, № 78; 2003, № 85, № 91, часть I; 2004, № 103; 2005, № 114, №</w:t>
      </w:r>
      <w:r w:rsidR="007D592B" w:rsidRPr="00CC670C">
        <w:rPr>
          <w:rFonts w:eastAsia="Calibri"/>
          <w:szCs w:val="28"/>
        </w:rPr>
        <w:t> </w:t>
      </w:r>
      <w:r w:rsidRPr="00CC670C">
        <w:rPr>
          <w:rFonts w:eastAsia="Calibri"/>
          <w:szCs w:val="28"/>
        </w:rPr>
        <w:t>115, часть I; 2006, № 121, часть I, № 126, часть I; 2008, № 147, часть I; 2010, № 175, часть II; 2011, № 181, часть I; Официальный интернет-портал правовой информации (</w:t>
      </w:r>
      <w:hyperlink r:id="rId7" w:history="1">
        <w:r w:rsidR="00174329" w:rsidRPr="00CC670C">
          <w:rPr>
            <w:rStyle w:val="a9"/>
            <w:color w:val="auto"/>
            <w:szCs w:val="28"/>
            <w:u w:val="none"/>
            <w:lang w:val="en-US"/>
          </w:rPr>
          <w:t>www</w:t>
        </w:r>
        <w:r w:rsidR="00174329" w:rsidRPr="00CC670C">
          <w:rPr>
            <w:rStyle w:val="a9"/>
            <w:color w:val="auto"/>
            <w:szCs w:val="28"/>
            <w:u w:val="none"/>
          </w:rPr>
          <w:t>.</w:t>
        </w:r>
        <w:proofErr w:type="spellStart"/>
        <w:r w:rsidR="00174329" w:rsidRPr="00CC670C">
          <w:rPr>
            <w:rStyle w:val="a9"/>
            <w:color w:val="auto"/>
            <w:szCs w:val="28"/>
            <w:u w:val="none"/>
            <w:lang w:val="en-US"/>
          </w:rPr>
          <w:t>pravo</w:t>
        </w:r>
        <w:proofErr w:type="spellEnd"/>
        <w:r w:rsidR="00174329" w:rsidRPr="00CC670C">
          <w:rPr>
            <w:rStyle w:val="a9"/>
            <w:color w:val="auto"/>
            <w:szCs w:val="28"/>
            <w:u w:val="none"/>
          </w:rPr>
          <w:t>.</w:t>
        </w:r>
        <w:proofErr w:type="spellStart"/>
        <w:r w:rsidR="00174329" w:rsidRPr="00CC670C">
          <w:rPr>
            <w:rStyle w:val="a9"/>
            <w:color w:val="auto"/>
            <w:szCs w:val="28"/>
            <w:u w:val="none"/>
            <w:lang w:val="en-US"/>
          </w:rPr>
          <w:t>gov</w:t>
        </w:r>
        <w:proofErr w:type="spellEnd"/>
        <w:r w:rsidR="00174329" w:rsidRPr="00CC670C">
          <w:rPr>
            <w:rStyle w:val="a9"/>
            <w:color w:val="auto"/>
            <w:szCs w:val="28"/>
            <w:u w:val="none"/>
          </w:rPr>
          <w:t>.</w:t>
        </w:r>
        <w:proofErr w:type="spellStart"/>
        <w:r w:rsidR="00174329" w:rsidRPr="00CC670C">
          <w:rPr>
            <w:rStyle w:val="a9"/>
            <w:color w:val="auto"/>
            <w:szCs w:val="28"/>
            <w:u w:val="none"/>
            <w:lang w:val="en-US"/>
          </w:rPr>
          <w:t>ru</w:t>
        </w:r>
        <w:proofErr w:type="spellEnd"/>
      </w:hyperlink>
      <w:r w:rsidRPr="00CC670C">
        <w:rPr>
          <w:rFonts w:eastAsia="Calibri"/>
          <w:szCs w:val="28"/>
        </w:rPr>
        <w:t>), 7 октября 2014 года, 5 октября 2017 года</w:t>
      </w:r>
      <w:r w:rsidR="00174329" w:rsidRPr="00CC670C">
        <w:rPr>
          <w:rFonts w:eastAsia="Calibri"/>
          <w:szCs w:val="28"/>
        </w:rPr>
        <w:t>, 30 ноября 2017 года, 8</w:t>
      </w:r>
      <w:r w:rsidR="007D592B" w:rsidRPr="00CC670C">
        <w:rPr>
          <w:rFonts w:eastAsia="Calibri"/>
          <w:szCs w:val="28"/>
        </w:rPr>
        <w:t> </w:t>
      </w:r>
      <w:r w:rsidR="00174329" w:rsidRPr="00CC670C">
        <w:rPr>
          <w:rFonts w:eastAsia="Calibri"/>
          <w:szCs w:val="28"/>
        </w:rPr>
        <w:t>октября 2018 года</w:t>
      </w:r>
      <w:r w:rsidRPr="00CC670C">
        <w:rPr>
          <w:rFonts w:eastAsia="Calibri"/>
          <w:szCs w:val="28"/>
        </w:rPr>
        <w:t xml:space="preserve">) </w:t>
      </w:r>
      <w:r w:rsidR="00B27462" w:rsidRPr="00CC670C">
        <w:rPr>
          <w:rFonts w:eastAsia="Calibri"/>
          <w:szCs w:val="28"/>
        </w:rPr>
        <w:t>следующие изменения:</w:t>
      </w:r>
    </w:p>
    <w:p w:rsidR="00053D3D" w:rsidRPr="00CC670C" w:rsidRDefault="00053D3D" w:rsidP="00CC670C">
      <w:pPr>
        <w:pStyle w:val="ad"/>
        <w:numPr>
          <w:ilvl w:val="0"/>
          <w:numId w:val="7"/>
        </w:numPr>
        <w:autoSpaceDE w:val="0"/>
        <w:autoSpaceDN w:val="0"/>
        <w:adjustRightInd w:val="0"/>
        <w:ind w:left="0" w:firstLine="708"/>
        <w:rPr>
          <w:rFonts w:eastAsia="Calibri"/>
          <w:szCs w:val="28"/>
        </w:rPr>
      </w:pPr>
      <w:r w:rsidRPr="00CC670C">
        <w:rPr>
          <w:rFonts w:eastAsia="Calibri"/>
          <w:szCs w:val="28"/>
        </w:rPr>
        <w:t>абзац первый после слов «одну регистровую тонну</w:t>
      </w:r>
      <w:r w:rsidR="00E32E39" w:rsidRPr="00CC670C">
        <w:rPr>
          <w:rFonts w:eastAsia="Calibri"/>
          <w:szCs w:val="28"/>
        </w:rPr>
        <w:t>»</w:t>
      </w:r>
      <w:r w:rsidRPr="00CC670C">
        <w:rPr>
          <w:rFonts w:eastAsia="Calibri"/>
          <w:szCs w:val="28"/>
        </w:rPr>
        <w:t xml:space="preserve"> дополнить словами </w:t>
      </w:r>
      <w:bookmarkStart w:id="0" w:name="_GoBack"/>
      <w:bookmarkEnd w:id="0"/>
      <w:r w:rsidRPr="00CC670C">
        <w:rPr>
          <w:rFonts w:eastAsia="Calibri"/>
          <w:szCs w:val="28"/>
        </w:rPr>
        <w:t>«,</w:t>
      </w:r>
      <w:r w:rsidR="006957F3" w:rsidRPr="00CC670C">
        <w:rPr>
          <w:rFonts w:eastAsia="Calibri"/>
          <w:szCs w:val="28"/>
        </w:rPr>
        <w:t> </w:t>
      </w:r>
      <w:r w:rsidRPr="00CC670C">
        <w:rPr>
          <w:rFonts w:eastAsia="Calibri"/>
          <w:szCs w:val="28"/>
        </w:rPr>
        <w:t>одну единицу валовой вместимости»;</w:t>
      </w:r>
    </w:p>
    <w:p w:rsidR="00CC670C" w:rsidRPr="00CC670C" w:rsidRDefault="00CC670C" w:rsidP="00CC670C">
      <w:pPr>
        <w:pStyle w:val="ad"/>
        <w:autoSpaceDE w:val="0"/>
        <w:autoSpaceDN w:val="0"/>
        <w:adjustRightInd w:val="0"/>
        <w:ind w:left="1068" w:firstLine="0"/>
        <w:rPr>
          <w:rFonts w:eastAsia="Calibri"/>
          <w:szCs w:val="28"/>
        </w:rPr>
      </w:pPr>
    </w:p>
    <w:p w:rsidR="00D21170" w:rsidRPr="00CC670C" w:rsidRDefault="0005348E" w:rsidP="000F152C">
      <w:pPr>
        <w:tabs>
          <w:tab w:val="left" w:pos="1134"/>
        </w:tabs>
        <w:autoSpaceDE w:val="0"/>
        <w:autoSpaceDN w:val="0"/>
        <w:adjustRightInd w:val="0"/>
        <w:rPr>
          <w:rFonts w:eastAsia="Calibri"/>
          <w:szCs w:val="28"/>
        </w:rPr>
      </w:pPr>
      <w:r w:rsidRPr="00CC670C">
        <w:rPr>
          <w:rFonts w:eastAsia="Calibri"/>
          <w:szCs w:val="28"/>
        </w:rPr>
        <w:t>2</w:t>
      </w:r>
      <w:r w:rsidR="00053D3D" w:rsidRPr="00CC670C">
        <w:rPr>
          <w:rFonts w:eastAsia="Calibri"/>
          <w:szCs w:val="28"/>
        </w:rPr>
        <w:t>) в</w:t>
      </w:r>
      <w:r w:rsidR="005D6E10" w:rsidRPr="00CC670C">
        <w:rPr>
          <w:rFonts w:eastAsia="Calibri"/>
          <w:szCs w:val="28"/>
        </w:rPr>
        <w:t xml:space="preserve"> пункте 10</w:t>
      </w:r>
      <w:r w:rsidR="00053D3D" w:rsidRPr="00CC670C">
        <w:rPr>
          <w:rFonts w:eastAsia="Calibri"/>
          <w:szCs w:val="28"/>
        </w:rPr>
        <w:t xml:space="preserve"> таблиц</w:t>
      </w:r>
      <w:r w:rsidR="005D6E10" w:rsidRPr="00CC670C">
        <w:rPr>
          <w:rFonts w:eastAsia="Calibri"/>
          <w:szCs w:val="28"/>
        </w:rPr>
        <w:t>ы</w:t>
      </w:r>
      <w:r w:rsidR="00053D3D" w:rsidRPr="00CC670C">
        <w:rPr>
          <w:rFonts w:eastAsia="Calibri"/>
          <w:szCs w:val="28"/>
        </w:rPr>
        <w:t xml:space="preserve"> слова «(с каждой регистровой тонны валовой вместимости)» заменить словами «(с каждой регистровой тонны или единицы валовой вместимости в случае, если валовая вместимость определена без указания размерности)»</w:t>
      </w:r>
      <w:r w:rsidRPr="00CC670C">
        <w:rPr>
          <w:rFonts w:eastAsia="Calibri"/>
          <w:szCs w:val="28"/>
        </w:rPr>
        <w:t xml:space="preserve">. </w:t>
      </w:r>
    </w:p>
    <w:p w:rsidR="009931D9" w:rsidRPr="00CC670C" w:rsidRDefault="009931D9" w:rsidP="009931D9">
      <w:pPr>
        <w:autoSpaceDE w:val="0"/>
        <w:autoSpaceDN w:val="0"/>
        <w:adjustRightInd w:val="0"/>
        <w:ind w:firstLine="540"/>
        <w:rPr>
          <w:rFonts w:eastAsia="Calibri"/>
          <w:szCs w:val="28"/>
        </w:rPr>
      </w:pPr>
    </w:p>
    <w:p w:rsidR="00F224B0" w:rsidRPr="00CC670C" w:rsidRDefault="00F224B0" w:rsidP="00F224B0">
      <w:pPr>
        <w:pStyle w:val="5"/>
        <w:keepNext w:val="0"/>
        <w:keepLines w:val="0"/>
        <w:widowControl w:val="0"/>
        <w:spacing w:before="0"/>
        <w:rPr>
          <w:rFonts w:ascii="Times New Roman" w:hAnsi="Times New Roman"/>
          <w:b/>
          <w:color w:val="auto"/>
          <w:sz w:val="28"/>
          <w:szCs w:val="28"/>
        </w:rPr>
      </w:pPr>
      <w:r w:rsidRPr="00CC670C">
        <w:rPr>
          <w:rFonts w:ascii="Times New Roman" w:hAnsi="Times New Roman"/>
          <w:b/>
          <w:color w:val="auto"/>
          <w:sz w:val="28"/>
          <w:szCs w:val="28"/>
        </w:rPr>
        <w:t>Статья 2</w:t>
      </w:r>
    </w:p>
    <w:p w:rsidR="00F224B0" w:rsidRPr="00CC670C" w:rsidRDefault="00F224B0" w:rsidP="00F224B0">
      <w:pPr>
        <w:pStyle w:val="5"/>
        <w:keepNext w:val="0"/>
        <w:keepLines w:val="0"/>
        <w:widowControl w:val="0"/>
        <w:spacing w:before="0"/>
        <w:rPr>
          <w:rFonts w:ascii="Times New Roman" w:hAnsi="Times New Roman"/>
          <w:color w:val="auto"/>
          <w:sz w:val="28"/>
          <w:szCs w:val="28"/>
        </w:rPr>
      </w:pPr>
    </w:p>
    <w:p w:rsidR="007D592B" w:rsidRPr="00CC670C" w:rsidRDefault="007D592B" w:rsidP="0005348E">
      <w:pPr>
        <w:pStyle w:val="ad"/>
        <w:tabs>
          <w:tab w:val="left" w:pos="993"/>
        </w:tabs>
        <w:autoSpaceDE w:val="0"/>
        <w:autoSpaceDN w:val="0"/>
        <w:adjustRightInd w:val="0"/>
        <w:ind w:left="708" w:firstLine="0"/>
        <w:rPr>
          <w:rFonts w:eastAsia="Calibri"/>
          <w:b/>
          <w:bCs/>
          <w:szCs w:val="28"/>
        </w:rPr>
      </w:pPr>
      <w:r w:rsidRPr="00CC670C">
        <w:rPr>
          <w:bCs/>
          <w:szCs w:val="28"/>
        </w:rPr>
        <w:t>Н</w:t>
      </w:r>
      <w:r w:rsidR="00AD0461" w:rsidRPr="00CC670C">
        <w:rPr>
          <w:bCs/>
          <w:szCs w:val="28"/>
        </w:rPr>
        <w:t>астоящий Закон вступает в силу с 1 января 2020 года</w:t>
      </w:r>
      <w:r w:rsidR="007400B4" w:rsidRPr="00CC670C">
        <w:rPr>
          <w:bCs/>
          <w:szCs w:val="28"/>
        </w:rPr>
        <w:t>.</w:t>
      </w:r>
    </w:p>
    <w:p w:rsidR="00E728FC" w:rsidRPr="00CC670C" w:rsidRDefault="00E728FC" w:rsidP="0005348E">
      <w:pPr>
        <w:pStyle w:val="5"/>
        <w:keepNext w:val="0"/>
        <w:keepLines w:val="0"/>
        <w:widowControl w:val="0"/>
        <w:spacing w:before="0"/>
        <w:ind w:firstLine="0"/>
        <w:rPr>
          <w:rFonts w:ascii="Times New Roman" w:hAnsi="Times New Roman"/>
          <w:b/>
          <w:color w:val="auto"/>
          <w:sz w:val="28"/>
          <w:szCs w:val="28"/>
        </w:rPr>
      </w:pPr>
    </w:p>
    <w:p w:rsidR="00EC09BF" w:rsidRPr="00CC670C" w:rsidRDefault="00EC09BF" w:rsidP="00EC09BF">
      <w:pPr>
        <w:rPr>
          <w:szCs w:val="28"/>
        </w:rPr>
      </w:pPr>
    </w:p>
    <w:p w:rsidR="006957F3" w:rsidRPr="00CC670C" w:rsidRDefault="006957F3" w:rsidP="00F857B6">
      <w:pPr>
        <w:ind w:firstLine="0"/>
        <w:jc w:val="left"/>
        <w:rPr>
          <w:szCs w:val="28"/>
        </w:rPr>
      </w:pPr>
    </w:p>
    <w:p w:rsidR="00890DC7" w:rsidRPr="007D592B" w:rsidRDefault="00A6365C" w:rsidP="00F857B6">
      <w:pPr>
        <w:ind w:firstLine="0"/>
        <w:jc w:val="left"/>
        <w:rPr>
          <w:sz w:val="26"/>
          <w:szCs w:val="26"/>
        </w:rPr>
      </w:pPr>
      <w:r w:rsidRPr="00CC670C">
        <w:rPr>
          <w:szCs w:val="28"/>
        </w:rPr>
        <w:t xml:space="preserve">Губернатор Алтайского края </w:t>
      </w:r>
      <w:r w:rsidR="00F857B6" w:rsidRPr="00CC670C">
        <w:rPr>
          <w:szCs w:val="28"/>
        </w:rPr>
        <w:t xml:space="preserve">       </w:t>
      </w:r>
      <w:r w:rsidR="009A4270" w:rsidRPr="00CC670C">
        <w:rPr>
          <w:szCs w:val="28"/>
        </w:rPr>
        <w:t xml:space="preserve">        </w:t>
      </w:r>
      <w:r w:rsidR="00F857B6" w:rsidRPr="00CC670C">
        <w:rPr>
          <w:szCs w:val="28"/>
        </w:rPr>
        <w:t xml:space="preserve">                                       </w:t>
      </w:r>
      <w:r w:rsidR="00AD0461" w:rsidRPr="00CC670C">
        <w:rPr>
          <w:szCs w:val="28"/>
        </w:rPr>
        <w:t xml:space="preserve">  </w:t>
      </w:r>
      <w:r w:rsidR="007D592B" w:rsidRPr="00CC670C">
        <w:rPr>
          <w:szCs w:val="28"/>
        </w:rPr>
        <w:t xml:space="preserve">     </w:t>
      </w:r>
      <w:r w:rsidR="00AD0461" w:rsidRPr="00CC670C">
        <w:rPr>
          <w:szCs w:val="28"/>
        </w:rPr>
        <w:t xml:space="preserve">   </w:t>
      </w:r>
      <w:r w:rsidR="00BF7259" w:rsidRPr="00CC670C">
        <w:rPr>
          <w:szCs w:val="28"/>
        </w:rPr>
        <w:t>В.П. Томенко</w:t>
      </w:r>
    </w:p>
    <w:sectPr w:rsidR="00890DC7" w:rsidRPr="007D592B" w:rsidSect="00D74D9C">
      <w:headerReference w:type="first" r:id="rId8"/>
      <w:pgSz w:w="11907" w:h="16840" w:code="9"/>
      <w:pgMar w:top="1134" w:right="567" w:bottom="1134" w:left="1701" w:header="425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12A" w:rsidRDefault="00A6012A" w:rsidP="0081140C">
      <w:r>
        <w:separator/>
      </w:r>
    </w:p>
  </w:endnote>
  <w:endnote w:type="continuationSeparator" w:id="0">
    <w:p w:rsidR="00A6012A" w:rsidRDefault="00A6012A" w:rsidP="00811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12A" w:rsidRDefault="00A6012A" w:rsidP="0081140C">
      <w:r>
        <w:separator/>
      </w:r>
    </w:p>
  </w:footnote>
  <w:footnote w:type="continuationSeparator" w:id="0">
    <w:p w:rsidR="00A6012A" w:rsidRDefault="00A6012A" w:rsidP="008114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12A" w:rsidRPr="007E5B5A" w:rsidRDefault="00A6012A">
    <w:pPr>
      <w:pStyle w:val="a3"/>
    </w:pPr>
    <w:r>
      <w:t xml:space="preserve">                                                                                                                           </w:t>
    </w:r>
  </w:p>
  <w:p w:rsidR="00A6012A" w:rsidRPr="000A119C" w:rsidRDefault="00A6012A">
    <w:pPr>
      <w:pStyle w:val="a3"/>
    </w:pPr>
  </w:p>
  <w:p w:rsidR="00A6012A" w:rsidRPr="006050BF" w:rsidRDefault="00A6012A" w:rsidP="006050BF">
    <w:pPr>
      <w:pStyle w:val="a3"/>
      <w:tabs>
        <w:tab w:val="clear" w:pos="4153"/>
        <w:tab w:val="clear" w:pos="8306"/>
        <w:tab w:val="left" w:pos="1690"/>
      </w:tabs>
      <w:jc w:val="right"/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A6BA2"/>
    <w:multiLevelType w:val="hybridMultilevel"/>
    <w:tmpl w:val="099E5C36"/>
    <w:lvl w:ilvl="0" w:tplc="7CC2ADB8">
      <w:start w:val="1"/>
      <w:numFmt w:val="decimal"/>
      <w:lvlText w:val="%1)"/>
      <w:lvlJc w:val="left"/>
      <w:pPr>
        <w:ind w:left="1068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F393CBE"/>
    <w:multiLevelType w:val="hybridMultilevel"/>
    <w:tmpl w:val="F712234C"/>
    <w:lvl w:ilvl="0" w:tplc="8C925CD6">
      <w:start w:val="1"/>
      <w:numFmt w:val="decimal"/>
      <w:lvlText w:val="%1)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3DC163D"/>
    <w:multiLevelType w:val="hybridMultilevel"/>
    <w:tmpl w:val="E75A2A7A"/>
    <w:lvl w:ilvl="0" w:tplc="6FB032DE">
      <w:start w:val="1"/>
      <w:numFmt w:val="decimal"/>
      <w:lvlText w:val="%1."/>
      <w:lvlJc w:val="left"/>
      <w:pPr>
        <w:ind w:left="1353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7BD3CBC"/>
    <w:multiLevelType w:val="hybridMultilevel"/>
    <w:tmpl w:val="21E265A0"/>
    <w:lvl w:ilvl="0" w:tplc="004E30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1DD6F4F"/>
    <w:multiLevelType w:val="hybridMultilevel"/>
    <w:tmpl w:val="E7C86588"/>
    <w:lvl w:ilvl="0" w:tplc="24A423B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2276586"/>
    <w:multiLevelType w:val="hybridMultilevel"/>
    <w:tmpl w:val="97BED3D0"/>
    <w:lvl w:ilvl="0" w:tplc="6F8E31B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6D05BF2"/>
    <w:multiLevelType w:val="hybridMultilevel"/>
    <w:tmpl w:val="3E269DA6"/>
    <w:lvl w:ilvl="0" w:tplc="7ACC66E4">
      <w:start w:val="1"/>
      <w:numFmt w:val="decimal"/>
      <w:lvlText w:val="%1."/>
      <w:lvlJc w:val="left"/>
      <w:pPr>
        <w:ind w:left="2193" w:hanging="120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31A"/>
    <w:rsid w:val="00022EC8"/>
    <w:rsid w:val="0005348E"/>
    <w:rsid w:val="00053D3D"/>
    <w:rsid w:val="00065D82"/>
    <w:rsid w:val="00070B0C"/>
    <w:rsid w:val="000A119C"/>
    <w:rsid w:val="000E751F"/>
    <w:rsid w:val="000F152C"/>
    <w:rsid w:val="00104D45"/>
    <w:rsid w:val="0011125C"/>
    <w:rsid w:val="001319EE"/>
    <w:rsid w:val="00143A19"/>
    <w:rsid w:val="00156ED1"/>
    <w:rsid w:val="00173E46"/>
    <w:rsid w:val="00174329"/>
    <w:rsid w:val="00197908"/>
    <w:rsid w:val="001D3034"/>
    <w:rsid w:val="001D5A3E"/>
    <w:rsid w:val="0020658A"/>
    <w:rsid w:val="0024502A"/>
    <w:rsid w:val="002C20E7"/>
    <w:rsid w:val="002D15D3"/>
    <w:rsid w:val="002D7C22"/>
    <w:rsid w:val="002F50F5"/>
    <w:rsid w:val="00302483"/>
    <w:rsid w:val="00333D1F"/>
    <w:rsid w:val="0034162E"/>
    <w:rsid w:val="00341867"/>
    <w:rsid w:val="003B0652"/>
    <w:rsid w:val="003D1F53"/>
    <w:rsid w:val="003D2FD7"/>
    <w:rsid w:val="003D31E6"/>
    <w:rsid w:val="003D3219"/>
    <w:rsid w:val="003D425F"/>
    <w:rsid w:val="00427A19"/>
    <w:rsid w:val="00440BE8"/>
    <w:rsid w:val="00443106"/>
    <w:rsid w:val="00451BD5"/>
    <w:rsid w:val="00487BF8"/>
    <w:rsid w:val="004C7E2A"/>
    <w:rsid w:val="004E1CA0"/>
    <w:rsid w:val="004F6C29"/>
    <w:rsid w:val="00515B03"/>
    <w:rsid w:val="00520BB0"/>
    <w:rsid w:val="00530350"/>
    <w:rsid w:val="00561C2B"/>
    <w:rsid w:val="00562851"/>
    <w:rsid w:val="00582FD4"/>
    <w:rsid w:val="00583F2D"/>
    <w:rsid w:val="005912E2"/>
    <w:rsid w:val="005A41D7"/>
    <w:rsid w:val="005A71A0"/>
    <w:rsid w:val="005D6E10"/>
    <w:rsid w:val="005D6FD5"/>
    <w:rsid w:val="0060222A"/>
    <w:rsid w:val="006050BF"/>
    <w:rsid w:val="006078CC"/>
    <w:rsid w:val="00607C46"/>
    <w:rsid w:val="00614401"/>
    <w:rsid w:val="006957F3"/>
    <w:rsid w:val="006C608C"/>
    <w:rsid w:val="006E53F9"/>
    <w:rsid w:val="00706541"/>
    <w:rsid w:val="0072241A"/>
    <w:rsid w:val="007269A3"/>
    <w:rsid w:val="007400B4"/>
    <w:rsid w:val="00755559"/>
    <w:rsid w:val="00763100"/>
    <w:rsid w:val="00793631"/>
    <w:rsid w:val="007A56A6"/>
    <w:rsid w:val="007B71D3"/>
    <w:rsid w:val="007D592B"/>
    <w:rsid w:val="007E5B5A"/>
    <w:rsid w:val="00801DDA"/>
    <w:rsid w:val="0081140C"/>
    <w:rsid w:val="00832510"/>
    <w:rsid w:val="00843B19"/>
    <w:rsid w:val="00847422"/>
    <w:rsid w:val="0085709C"/>
    <w:rsid w:val="00867C06"/>
    <w:rsid w:val="00871ED7"/>
    <w:rsid w:val="00890DC7"/>
    <w:rsid w:val="008B6E02"/>
    <w:rsid w:val="008C0B82"/>
    <w:rsid w:val="008C3DF5"/>
    <w:rsid w:val="008E0B5A"/>
    <w:rsid w:val="008E13D4"/>
    <w:rsid w:val="008E6480"/>
    <w:rsid w:val="00907127"/>
    <w:rsid w:val="00931B48"/>
    <w:rsid w:val="009770FA"/>
    <w:rsid w:val="009801EC"/>
    <w:rsid w:val="009931D9"/>
    <w:rsid w:val="009A4270"/>
    <w:rsid w:val="009E318A"/>
    <w:rsid w:val="009E4F79"/>
    <w:rsid w:val="009F5B37"/>
    <w:rsid w:val="009F69B4"/>
    <w:rsid w:val="00A10D55"/>
    <w:rsid w:val="00A326C2"/>
    <w:rsid w:val="00A45617"/>
    <w:rsid w:val="00A6012A"/>
    <w:rsid w:val="00A6365C"/>
    <w:rsid w:val="00A87FBD"/>
    <w:rsid w:val="00AD0114"/>
    <w:rsid w:val="00AD0461"/>
    <w:rsid w:val="00AF6C19"/>
    <w:rsid w:val="00B03D0E"/>
    <w:rsid w:val="00B13D21"/>
    <w:rsid w:val="00B27462"/>
    <w:rsid w:val="00B32177"/>
    <w:rsid w:val="00B5686C"/>
    <w:rsid w:val="00B64F3C"/>
    <w:rsid w:val="00B84472"/>
    <w:rsid w:val="00BB4C57"/>
    <w:rsid w:val="00BE0090"/>
    <w:rsid w:val="00BE3B30"/>
    <w:rsid w:val="00BF7259"/>
    <w:rsid w:val="00C1433E"/>
    <w:rsid w:val="00C2722D"/>
    <w:rsid w:val="00C41A89"/>
    <w:rsid w:val="00C4298B"/>
    <w:rsid w:val="00C5131A"/>
    <w:rsid w:val="00C55894"/>
    <w:rsid w:val="00C602B1"/>
    <w:rsid w:val="00C64A59"/>
    <w:rsid w:val="00C706F6"/>
    <w:rsid w:val="00C9783D"/>
    <w:rsid w:val="00CB78BC"/>
    <w:rsid w:val="00CC670C"/>
    <w:rsid w:val="00D06BBD"/>
    <w:rsid w:val="00D14AFE"/>
    <w:rsid w:val="00D21170"/>
    <w:rsid w:val="00D74D9C"/>
    <w:rsid w:val="00D8359C"/>
    <w:rsid w:val="00DC00A3"/>
    <w:rsid w:val="00E0222B"/>
    <w:rsid w:val="00E04E0C"/>
    <w:rsid w:val="00E05184"/>
    <w:rsid w:val="00E2608D"/>
    <w:rsid w:val="00E32E39"/>
    <w:rsid w:val="00E51A60"/>
    <w:rsid w:val="00E61B33"/>
    <w:rsid w:val="00E728FC"/>
    <w:rsid w:val="00E77404"/>
    <w:rsid w:val="00E84308"/>
    <w:rsid w:val="00E94321"/>
    <w:rsid w:val="00E9686F"/>
    <w:rsid w:val="00EB01F0"/>
    <w:rsid w:val="00EC09BF"/>
    <w:rsid w:val="00ED2DF8"/>
    <w:rsid w:val="00F13474"/>
    <w:rsid w:val="00F224B0"/>
    <w:rsid w:val="00F424F7"/>
    <w:rsid w:val="00F51B53"/>
    <w:rsid w:val="00F54606"/>
    <w:rsid w:val="00F554ED"/>
    <w:rsid w:val="00F857B6"/>
    <w:rsid w:val="00F94A87"/>
    <w:rsid w:val="00FA0A6A"/>
    <w:rsid w:val="00FA4A81"/>
    <w:rsid w:val="00FC1074"/>
    <w:rsid w:val="00FC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,"/>
  <w:listSeparator w:val=";"/>
  <w15:docId w15:val="{B9BD1143-C8A7-4FCA-82F3-678D619E4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31A"/>
    <w:pPr>
      <w:ind w:firstLine="720"/>
      <w:jc w:val="both"/>
    </w:pPr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rsid w:val="00C5131A"/>
    <w:pPr>
      <w:keepNext/>
      <w:jc w:val="center"/>
      <w:outlineLvl w:val="0"/>
    </w:pPr>
    <w:rPr>
      <w:b/>
      <w:sz w:val="20"/>
    </w:rPr>
  </w:style>
  <w:style w:type="paragraph" w:styleId="5">
    <w:name w:val="heading 5"/>
    <w:basedOn w:val="a"/>
    <w:next w:val="a"/>
    <w:link w:val="50"/>
    <w:uiPriority w:val="9"/>
    <w:qFormat/>
    <w:rsid w:val="00C5131A"/>
    <w:pPr>
      <w:keepNext/>
      <w:keepLines/>
      <w:spacing w:before="200"/>
      <w:outlineLvl w:val="4"/>
    </w:pPr>
    <w:rPr>
      <w:rFonts w:ascii="Cambria" w:hAnsi="Cambria"/>
      <w:color w:val="243F6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5131A"/>
    <w:rPr>
      <w:rFonts w:eastAsia="Times New Roman"/>
      <w:b/>
      <w:szCs w:val="20"/>
      <w:lang w:eastAsia="ru-RU"/>
    </w:rPr>
  </w:style>
  <w:style w:type="paragraph" w:styleId="a3">
    <w:name w:val="header"/>
    <w:basedOn w:val="a"/>
    <w:link w:val="a4"/>
    <w:uiPriority w:val="99"/>
    <w:rsid w:val="00C5131A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Верхний колонтитул Знак"/>
    <w:link w:val="a3"/>
    <w:uiPriority w:val="99"/>
    <w:rsid w:val="00C5131A"/>
    <w:rPr>
      <w:rFonts w:eastAsia="Times New Roman"/>
      <w:szCs w:val="20"/>
      <w:lang w:eastAsia="ru-RU"/>
    </w:rPr>
  </w:style>
  <w:style w:type="paragraph" w:styleId="a5">
    <w:name w:val="Body Text Indent"/>
    <w:basedOn w:val="a"/>
    <w:link w:val="a6"/>
    <w:rsid w:val="00C5131A"/>
    <w:pPr>
      <w:spacing w:line="168" w:lineRule="auto"/>
    </w:pPr>
    <w:rPr>
      <w:sz w:val="20"/>
    </w:rPr>
  </w:style>
  <w:style w:type="character" w:customStyle="1" w:styleId="a6">
    <w:name w:val="Основной текст с отступом Знак"/>
    <w:link w:val="a5"/>
    <w:rsid w:val="00C5131A"/>
    <w:rPr>
      <w:rFonts w:eastAsia="Times New Roman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C5131A"/>
    <w:rPr>
      <w:rFonts w:ascii="Cambria" w:eastAsia="Times New Roman" w:hAnsi="Cambria" w:cs="Times New Roman"/>
      <w:color w:val="243F6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C5164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C5164"/>
    <w:rPr>
      <w:rFonts w:ascii="Tahoma" w:eastAsia="Times New Roman" w:hAnsi="Tahoma" w:cs="Tahoma"/>
      <w:sz w:val="16"/>
      <w:szCs w:val="16"/>
    </w:rPr>
  </w:style>
  <w:style w:type="character" w:styleId="a9">
    <w:name w:val="Hyperlink"/>
    <w:uiPriority w:val="99"/>
    <w:unhideWhenUsed/>
    <w:rsid w:val="009A4270"/>
    <w:rPr>
      <w:color w:val="0000FF"/>
      <w:u w:val="single"/>
    </w:rPr>
  </w:style>
  <w:style w:type="paragraph" w:styleId="aa">
    <w:name w:val="footer"/>
    <w:basedOn w:val="a"/>
    <w:link w:val="ab"/>
    <w:uiPriority w:val="99"/>
    <w:unhideWhenUsed/>
    <w:rsid w:val="0081140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81140C"/>
    <w:rPr>
      <w:rFonts w:eastAsia="Times New Roman"/>
      <w:sz w:val="28"/>
    </w:rPr>
  </w:style>
  <w:style w:type="paragraph" w:customStyle="1" w:styleId="ConsPlusNormal">
    <w:name w:val="ConsPlusNormal"/>
    <w:rsid w:val="00582FD4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rsid w:val="00582FD4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styleId="ac">
    <w:name w:val="FollowedHyperlink"/>
    <w:basedOn w:val="a0"/>
    <w:uiPriority w:val="99"/>
    <w:semiHidden/>
    <w:unhideWhenUsed/>
    <w:rsid w:val="00BF7259"/>
    <w:rPr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B274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ravo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AKZS</Company>
  <LinksUpToDate>false</LinksUpToDate>
  <CharactersWithSpaces>1238</CharactersWithSpaces>
  <SharedDoc>false</SharedDoc>
  <HLinks>
    <vt:vector size="6" baseType="variant">
      <vt:variant>
        <vt:i4>1638478</vt:i4>
      </vt:variant>
      <vt:variant>
        <vt:i4>0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Вячеслав Викторович Блудов</cp:lastModifiedBy>
  <cp:revision>4</cp:revision>
  <cp:lastPrinted>2019-10-14T10:37:00Z</cp:lastPrinted>
  <dcterms:created xsi:type="dcterms:W3CDTF">2019-10-14T07:36:00Z</dcterms:created>
  <dcterms:modified xsi:type="dcterms:W3CDTF">2019-10-15T04:55:00Z</dcterms:modified>
</cp:coreProperties>
</file>